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25" w:rsidRPr="00CC4D25" w:rsidRDefault="00513FDB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39B1843" wp14:editId="4FFEB355">
            <wp:simplePos x="0" y="0"/>
            <wp:positionH relativeFrom="column">
              <wp:posOffset>779145</wp:posOffset>
            </wp:positionH>
            <wp:positionV relativeFrom="paragraph">
              <wp:posOffset>-657225</wp:posOffset>
            </wp:positionV>
            <wp:extent cx="7325995" cy="9261475"/>
            <wp:effectExtent l="971550" t="0" r="941705" b="0"/>
            <wp:wrapSquare wrapText="bothSides"/>
            <wp:docPr id="1" name="Рисунок 1" descr="C:\Users\User\Downloads\0973bb4b-0fd0-4161-80dc-4c1d3bdc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973bb4b-0fd0-4161-80dc-4c1d3bdc3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8" t="20781" r="3889" b="15640"/>
                    <a:stretch/>
                  </pic:blipFill>
                  <pic:spPr bwMode="auto">
                    <a:xfrm rot="16200000">
                      <a:off x="0" y="0"/>
                      <a:ext cx="7325995" cy="926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DB" w:rsidRDefault="00513FDB" w:rsidP="00CC4D25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10221A" w:rsidRDefault="0010221A" w:rsidP="00CC4D25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10221A">
        <w:rPr>
          <w:rFonts w:ascii="Times New Roman" w:hAnsi="Times New Roman"/>
          <w:sz w:val="24"/>
          <w:szCs w:val="24"/>
          <w:u w:val="single"/>
          <w:lang w:val="kk-KZ"/>
        </w:rPr>
        <w:t>Ақмола облысы білім басқармасының</w:t>
      </w:r>
    </w:p>
    <w:p w:rsidR="0010221A" w:rsidRDefault="0010221A" w:rsidP="00CC4D25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CC4D25" w:rsidRPr="00CC4D25" w:rsidRDefault="00513FDB" w:rsidP="00CC4D25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513FDB"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</w:t>
      </w:r>
      <w:r w:rsidR="00CC4D25" w:rsidRPr="00CC4D25">
        <w:rPr>
          <w:rFonts w:ascii="Times New Roman" w:hAnsi="Times New Roman"/>
          <w:sz w:val="24"/>
          <w:szCs w:val="24"/>
          <w:u w:val="single"/>
          <w:lang w:val="kk-KZ"/>
        </w:rPr>
        <w:t xml:space="preserve">ауданы, Атбасар қаласы, аграрлық - индустриялық колледж» </w:t>
      </w:r>
    </w:p>
    <w:p w:rsidR="00CC4D25" w:rsidRPr="00CC4D25" w:rsidRDefault="00CC4D25" w:rsidP="00CC4D25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CC4D25"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CC4D25" w:rsidRPr="00CC4D25" w:rsidRDefault="00CC4D25" w:rsidP="00CC4D25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 w:rsidRPr="00CC4D25">
        <w:rPr>
          <w:rFonts w:ascii="Times New Roman" w:hAnsi="Times New Roman"/>
          <w:b/>
          <w:sz w:val="24"/>
          <w:szCs w:val="24"/>
        </w:rPr>
        <w:t>УТВЕРЖДАЮ</w:t>
      </w:r>
      <w:r w:rsidRPr="00CC4D25">
        <w:rPr>
          <w:rFonts w:ascii="Times New Roman" w:hAnsi="Times New Roman"/>
          <w:b/>
          <w:sz w:val="24"/>
          <w:szCs w:val="24"/>
        </w:rPr>
        <w:br/>
      </w:r>
      <w:r w:rsidRPr="00CC4D25">
        <w:rPr>
          <w:rFonts w:ascii="Times New Roman" w:hAnsi="Times New Roman"/>
          <w:sz w:val="24"/>
          <w:szCs w:val="24"/>
        </w:rPr>
        <w:t>Руководитель ГККП «АИК»</w:t>
      </w:r>
      <w:r w:rsidRPr="00CC4D25"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CC4D25" w:rsidRPr="00CC4D25" w:rsidRDefault="00CC4D25" w:rsidP="00CC4D25">
      <w:pPr>
        <w:pStyle w:val="a3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CC4D25">
        <w:rPr>
          <w:rFonts w:ascii="Times New Roman" w:hAnsi="Times New Roman"/>
          <w:sz w:val="24"/>
          <w:szCs w:val="24"/>
        </w:rPr>
        <w:t xml:space="preserve">  </w:t>
      </w:r>
      <w:r w:rsidRPr="00CC4D25">
        <w:rPr>
          <w:rFonts w:ascii="Times New Roman" w:hAnsi="Times New Roman"/>
          <w:sz w:val="24"/>
          <w:szCs w:val="24"/>
        </w:rPr>
        <w:tab/>
      </w:r>
      <w:r w:rsidRPr="00CC4D25">
        <w:rPr>
          <w:rFonts w:ascii="Times New Roman" w:hAnsi="Times New Roman"/>
          <w:sz w:val="24"/>
          <w:szCs w:val="24"/>
        </w:rPr>
        <w:tab/>
      </w:r>
      <w:r w:rsidRPr="00CC4D25">
        <w:rPr>
          <w:rFonts w:ascii="Times New Roman" w:hAnsi="Times New Roman"/>
          <w:sz w:val="24"/>
          <w:szCs w:val="24"/>
          <w:u w:val="single"/>
        </w:rPr>
        <w:tab/>
      </w:r>
      <w:r w:rsidRPr="00CC4D25">
        <w:rPr>
          <w:rFonts w:ascii="Times New Roman" w:hAnsi="Times New Roman"/>
          <w:sz w:val="24"/>
          <w:szCs w:val="24"/>
          <w:u w:val="single"/>
        </w:rPr>
        <w:tab/>
      </w:r>
      <w:r w:rsidRPr="00CC4D25">
        <w:rPr>
          <w:rFonts w:ascii="Times New Roman" w:hAnsi="Times New Roman"/>
          <w:sz w:val="24"/>
          <w:szCs w:val="24"/>
          <w:u w:val="single"/>
        </w:rPr>
        <w:tab/>
      </w:r>
      <w:r w:rsidRPr="00CC4D25">
        <w:rPr>
          <w:rFonts w:ascii="Times New Roman" w:hAnsi="Times New Roman"/>
          <w:sz w:val="24"/>
          <w:szCs w:val="24"/>
          <w:u w:val="single"/>
        </w:rPr>
        <w:tab/>
      </w:r>
      <w:r w:rsidR="00F27D3A">
        <w:rPr>
          <w:rFonts w:ascii="Times New Roman" w:hAnsi="Times New Roman"/>
          <w:sz w:val="24"/>
          <w:szCs w:val="24"/>
        </w:rPr>
        <w:br/>
        <w:t>«____» ____________2021</w:t>
      </w:r>
      <w:r w:rsidRPr="00CC4D25">
        <w:rPr>
          <w:rFonts w:ascii="Times New Roman" w:hAnsi="Times New Roman"/>
          <w:sz w:val="24"/>
          <w:szCs w:val="24"/>
        </w:rPr>
        <w:t xml:space="preserve"> год</w:t>
      </w: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2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CC4D2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Парикмахерское оборудование и инструменты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CC4D25" w:rsidRPr="00CC4D25" w:rsidRDefault="00CC4D25" w:rsidP="00CC4D25">
      <w:pPr>
        <w:spacing w:after="0" w:line="240" w:lineRule="auto"/>
        <w:rPr>
          <w:rFonts w:ascii="Times New Roman" w:hAnsi="Times New Roman" w:cs="Times New Roman"/>
        </w:rPr>
      </w:pP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 w:rsidRPr="00CC4D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_</w:t>
      </w:r>
      <w:r w:rsidRPr="00CC4D2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0506000 «Парикмахерское искусство и декоративная косметика»</w:t>
      </w:r>
      <w:r w:rsidRPr="00CC4D2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Квалификация _____</w:t>
      </w:r>
      <w:r w:rsidRPr="00CC4D25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CC4D2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 Форма обучения__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 xml:space="preserve">     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Общее количество часов_____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40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___, кредитов _________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Разработчик (-и) ______________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Pr="00CC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</w:p>
    <w:p w:rsidR="00CC4D25" w:rsidRPr="00CC4D25" w:rsidRDefault="00CC4D25" w:rsidP="00CC4D25">
      <w:pPr>
        <w:tabs>
          <w:tab w:val="left" w:pos="975"/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CC4D25">
        <w:rPr>
          <w:rFonts w:ascii="Times New Roman" w:hAnsi="Times New Roman" w:cs="Times New Roman"/>
        </w:rPr>
        <w:tab/>
      </w:r>
    </w:p>
    <w:p w:rsidR="00CC4D25" w:rsidRPr="00CC4D25" w:rsidRDefault="00CC4D25" w:rsidP="00CC4D25">
      <w:pPr>
        <w:tabs>
          <w:tab w:val="left" w:pos="975"/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27D3A" w:rsidRDefault="00F27D3A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27D3A" w:rsidRDefault="00F27D3A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27D3A" w:rsidRDefault="00F27D3A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27D3A" w:rsidRDefault="00F27D3A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27D3A" w:rsidRDefault="00F27D3A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BB397D" w:rsidRPr="00CC4D25" w:rsidRDefault="00CC4D25" w:rsidP="00CC4D25">
      <w:pPr>
        <w:tabs>
          <w:tab w:val="left" w:pos="975"/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4D25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  <w:r w:rsidRPr="00CC4D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5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595"/>
      </w:tblGrid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дисциплины/модуля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программа предназначена для реализации требований к уровню подготовки и обязательному содержанию дисциплины «Оборудование и инструменты».  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дисциплины -  научить правильно, организовать рабочее место в соответствии с нормами технологического проектирования. 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разделов и тем является обязательным для изучения и не может быть изменен в сторону уменьшения.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реализации рабочей учебной программы  по дисциплине «Оборудование и инструменты» рекомендуются следующие формы организации обучения: лекции, практические занятия и контрольные работы.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учебная программа предусматривает проведение лабораторных (практических) занятий, которые способствуют более успешному усвоению учебного материала, приобретению навыков  рациональной эксплуатации оборудования, аппарата и электроинструмента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  <w:r w:rsidRPr="00C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курсах используются</w:t>
            </w:r>
            <w:proofErr w:type="gramEnd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изучении следующих дисциплин: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парикмахерских работ;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труда;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постижерных работ;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Изучаемый курс базируется на знании следующих дисциплин: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Математика;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Физика;</w:t>
            </w:r>
          </w:p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Электротехника;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Необходимые </w:t>
            </w:r>
            <w:proofErr w:type="spellStart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spellEnd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оборудование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</w:rPr>
              <w:t xml:space="preserve">1. Сборники тестовых заданий   </w:t>
            </w:r>
          </w:p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указания </w:t>
            </w:r>
          </w:p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О.Баимбетова</w:t>
            </w:r>
            <w:proofErr w:type="spellEnd"/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+77057568021</w:t>
            </w:r>
          </w:p>
        </w:tc>
      </w:tr>
      <w:tr w:rsidR="00CC4D25" w:rsidRPr="00CC4D25" w:rsidTr="00CC4D25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25" w:rsidRPr="00CC4D25" w:rsidRDefault="00CC4D25" w:rsidP="00CC4D2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CC4D25" w:rsidRPr="00CC4D25" w:rsidRDefault="00CC4D25" w:rsidP="00CC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25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CC4D25" w:rsidRPr="003E12C7" w:rsidRDefault="00CC4D25" w:rsidP="00CC4D25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C4D25" w:rsidRPr="003E12C7" w:rsidRDefault="00CC4D25" w:rsidP="00CC4D25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CC4D25" w:rsidRPr="003E12C7" w:rsidRDefault="00CC4D25" w:rsidP="00CC4D25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CC4D25" w:rsidRPr="003E12C7" w:rsidRDefault="00CC4D25" w:rsidP="00CC4D25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CC4D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lastRenderedPageBreak/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1462"/>
        <w:gridCol w:w="1036"/>
        <w:gridCol w:w="1036"/>
        <w:gridCol w:w="1036"/>
        <w:gridCol w:w="1036"/>
        <w:gridCol w:w="1036"/>
        <w:gridCol w:w="1036"/>
        <w:gridCol w:w="1036"/>
        <w:gridCol w:w="1041"/>
      </w:tblGrid>
      <w:tr w:rsidR="00CC4D25" w:rsidRPr="00CC4D25" w:rsidTr="002057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 том числе</w:t>
            </w:r>
          </w:p>
        </w:tc>
      </w:tr>
      <w:tr w:rsidR="00CC4D25" w:rsidRPr="00CC4D25" w:rsidTr="002057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CC4D25" w:rsidRPr="00CC4D25" w:rsidTr="002057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CC4D25" w:rsidRPr="00CC4D25" w:rsidTr="002057FE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CC4D25" w:rsidRPr="00CC4D25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Парикмахерское оборудование и инструменты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CC4D25" w:rsidRPr="00CC4D25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CC4D25" w:rsidRPr="00CC4D25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CC4D25" w:rsidRPr="00CC4D25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CC4D25" w:rsidRPr="00CC4D25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CC4D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CC4D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537"/>
        <w:gridCol w:w="4111"/>
        <w:gridCol w:w="992"/>
        <w:gridCol w:w="1701"/>
        <w:gridCol w:w="1843"/>
        <w:gridCol w:w="1417"/>
        <w:gridCol w:w="1560"/>
        <w:gridCol w:w="1559"/>
      </w:tblGrid>
      <w:tr w:rsidR="00CC4D25" w:rsidRPr="00CC4D25" w:rsidTr="00CC4D25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CC4D25" w:rsidRPr="00CC4D25" w:rsidTr="00CC4D25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CC4D25" w:rsidRPr="00CC4D25" w:rsidTr="00CC4D25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4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Размещение и планировка парикмахерских</w:t>
            </w:r>
            <w:r w:rsidRPr="00CC4D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парикмахерских салонов. Виды парикмахерских: комплексные (смешанные), специализированные, сезонные, дорожные, ведомственные. </w:t>
            </w:r>
            <w:proofErr w:type="gramStart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 парикмахерской: зал ожидания, производственные, подсобные и складские, административно-бытовые, санитарно- технические.</w:t>
            </w:r>
            <w:proofErr w:type="gramEnd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значения 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требования к ним. Нормы площадей помещений. Правила освещения рабочих мест. Вентиляция – искусственная и естественная. 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знать: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группы помещения парикмахерской и их назначение;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задачи производственной санитарии; санитарно – гигиенические требования к помещениям парикмахерской;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оборудования и правила его использования;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CC4D25" w:rsidRPr="00CC4D25" w:rsidTr="00CC4D25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Требования к помещениям парикмахерских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парикмахерских и требования к ним. Требования к рабочим и  подсобным помещениям (нормы технологического проектирования предприятия бытового обслуживания). Нормы освещенности рабочего места, зала и других. Оборудование рабочих залов парикмахерских (кресло, раковина, зеркало, столик для инструмента и другие).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Лабораторная работа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площади помещений парикмахерской и размещение оборудования.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знать: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промышленной санитарии, пожарной безопасности;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организацию обеспечения безопасных условий труда.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прохождения раздела студенты 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должны уметь: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правильно организовать рабочее место с учетом характера деятельности условий труда.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CC4D25" w:rsidRPr="00CC4D25" w:rsidTr="00CC4D25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kk-KZ"/>
              </w:rPr>
            </w:pPr>
            <w:r w:rsidRPr="00CC4D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3. Электроинструменты парикмахера</w:t>
            </w: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Электрические машинки для стрижки волос, устройства, работа, электрическая схема. Техническая эксплуатация и уход за машинкой. 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Электрические ручные фены: назначение, устройства, работа, правила обращения, электрическая схема. Основные технические данные фенов.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Электрические щипцы: назначение, устройства, работа, правила технической эксплуатации. 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Электрические щипцы для выпрямления волос (утюжок): назначение, устройства.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устройства, характеристик электрических машинок, фенов, щипцов.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знать: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назначение и технические характеристики электрических приборов и аппаратов;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уметь: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правила ухода и использование электрических аппаратов;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рационально применять электроинструменты.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CC4D25" w:rsidRPr="00CC4D25" w:rsidTr="00CC4D25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4. Электрические </w:t>
            </w:r>
            <w:r w:rsidRPr="00CC4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аппараты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4D25" w:rsidRPr="00CC4D25" w:rsidRDefault="00CC4D25" w:rsidP="00CC4D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Аппарат для сушки волос. Назначение, техническая характеристика, устройство аппарата. 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Панель управления. Работа терморегулятора. Электрическая схема. Правила пользования и уход за аппаратом. Простейшие неисправности и способы их устранения. Новые образцы электрических приборов и аппаратов. Аппарат для диагностики волос. Назначение и техническая характеристика правила пользования. Аппарат для обработки кожи головы и волос паром (</w:t>
            </w:r>
            <w:proofErr w:type="spellStart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вапоризатор</w:t>
            </w:r>
            <w:proofErr w:type="spellEnd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Назначение, техническая характеристика, правила пользования и уход за аппаратом, электрическая схема.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Аппараты </w:t>
            </w:r>
            <w:proofErr w:type="spellStart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климазон</w:t>
            </w:r>
            <w:proofErr w:type="spellEnd"/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стерилизатор, технические характеристики, электрическая схема, правила пользования и уход.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устройства и правил технической эксплуатации аппарата для сушки волос. 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знать: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новые модели аппаратов.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прохождения раздела студенты должны уметь:</w:t>
            </w: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технику электробезопасности.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2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2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CC4D25" w:rsidRPr="00CC4D25" w:rsidRDefault="00CC4D25" w:rsidP="002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 xml:space="preserve">каточки задания, </w:t>
            </w:r>
            <w:r w:rsidRPr="00CC4D2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реферат, презентация.</w:t>
            </w:r>
          </w:p>
        </w:tc>
      </w:tr>
      <w:tr w:rsidR="00CC4D25" w:rsidRPr="00CC4D25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CC4D25" w:rsidRPr="00CC4D25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CC4D25" w:rsidRPr="00CC4D25" w:rsidRDefault="00CC4D25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CC4D25" w:rsidRPr="00CC4D25" w:rsidRDefault="00CC4D25" w:rsidP="00CC4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CC4D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  <w:t xml:space="preserve"> </w:t>
      </w:r>
    </w:p>
    <w:p w:rsidR="00CC4D25" w:rsidRPr="00CC4D25" w:rsidRDefault="00CC4D25" w:rsidP="00CC4D25">
      <w:pPr>
        <w:spacing w:after="0" w:line="240" w:lineRule="auto"/>
        <w:rPr>
          <w:rFonts w:ascii="Times New Roman" w:hAnsi="Times New Roman" w:cs="Times New Roman"/>
        </w:rPr>
      </w:pPr>
    </w:p>
    <w:p w:rsid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Pr="00CC4D25" w:rsidRDefault="003E12C7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E12C7" w:rsidRDefault="003E12C7" w:rsidP="003E12C7">
      <w:pPr>
        <w:pStyle w:val="a5"/>
        <w:spacing w:before="0" w:beforeAutospacing="0" w:afterAutospacing="0"/>
        <w:ind w:left="720"/>
        <w:rPr>
          <w:color w:val="000000"/>
          <w:sz w:val="27"/>
          <w:szCs w:val="27"/>
        </w:rPr>
      </w:pPr>
      <w:r>
        <w:tab/>
      </w:r>
      <w:r>
        <w:rPr>
          <w:color w:val="000000"/>
          <w:sz w:val="27"/>
          <w:szCs w:val="27"/>
        </w:rPr>
        <w:t>1. Основная литература:</w:t>
      </w:r>
      <w:r>
        <w:rPr>
          <w:color w:val="000000"/>
          <w:sz w:val="27"/>
          <w:szCs w:val="27"/>
          <w:lang w:val="kk-KZ"/>
        </w:rPr>
        <w:t xml:space="preserve"> </w:t>
      </w:r>
    </w:p>
    <w:p w:rsidR="003E12C7" w:rsidRDefault="003E12C7" w:rsidP="003E12C7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Корнеев В.Д. Моделирование и художественное оформление прически.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  Легпроиздат, 1989.</w:t>
      </w:r>
    </w:p>
    <w:p w:rsidR="003E12C7" w:rsidRDefault="003E12C7" w:rsidP="003E12C7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Константинов А.В. Основы парикмахерского дела.   Высшая школа, 1977.</w:t>
      </w:r>
    </w:p>
    <w:p w:rsidR="003E12C7" w:rsidRDefault="003E12C7" w:rsidP="003E12C7">
      <w:pPr>
        <w:pStyle w:val="a5"/>
        <w:numPr>
          <w:ilvl w:val="0"/>
          <w:numId w:val="1"/>
        </w:numPr>
        <w:spacing w:before="0" w:beforeAutospacing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Константинов А.В. Технология парикмахерских работ. Легкая индустрия, 1978.</w:t>
      </w:r>
    </w:p>
    <w:p w:rsidR="003E12C7" w:rsidRDefault="003E12C7" w:rsidP="003E12C7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Константинов А.В. Парикмахерское дело.  Высшая школа, 1987.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  5. Плотникова И. Ю, Черниченко Т. А. Технология парикмахерских работ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  6. Кулешкова  О. Н. Технология и оборудование парикмахерских работ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  7. Панина Н. И. Парикмахер – универсал.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         8 .Корнеев В.Д. Окраска волос и прическа.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  9. Периодические журналы «Долорес», «Хайерс».</w:t>
      </w:r>
    </w:p>
    <w:p w:rsidR="003E12C7" w:rsidRDefault="003E12C7" w:rsidP="003E12C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Дополнительная учебная литература:</w:t>
      </w:r>
    </w:p>
    <w:p w:rsidR="003E12C7" w:rsidRDefault="003E12C7" w:rsidP="003E12C7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Сорокина Л.Н. Производственное обучение парикмахеров широкого профиля. </w:t>
      </w:r>
    </w:p>
    <w:p w:rsidR="003E12C7" w:rsidRDefault="003E12C7" w:rsidP="003E12C7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     М., </w:t>
      </w:r>
      <w:r>
        <w:rPr>
          <w:color w:val="000000"/>
          <w:sz w:val="27"/>
          <w:szCs w:val="27"/>
          <w:lang w:val="kk-KZ"/>
        </w:rPr>
        <w:t>Высшая школа, 1986.</w:t>
      </w:r>
    </w:p>
    <w:p w:rsidR="003E12C7" w:rsidRDefault="003E12C7" w:rsidP="003E12C7">
      <w:pPr>
        <w:pStyle w:val="a5"/>
        <w:numPr>
          <w:ilvl w:val="0"/>
          <w:numId w:val="2"/>
        </w:numPr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Милованова В.И. Преподавание курса «Парикмахерское дело» </w:t>
      </w:r>
      <w:r>
        <w:rPr>
          <w:color w:val="000000"/>
          <w:sz w:val="27"/>
          <w:szCs w:val="27"/>
        </w:rPr>
        <w:t xml:space="preserve">М., </w:t>
      </w:r>
      <w:r>
        <w:rPr>
          <w:color w:val="000000"/>
          <w:sz w:val="27"/>
          <w:szCs w:val="27"/>
          <w:lang w:val="kk-KZ"/>
        </w:rPr>
        <w:t>Высшая     школа, 1987.</w:t>
      </w:r>
    </w:p>
    <w:p w:rsidR="003E12C7" w:rsidRDefault="003E12C7" w:rsidP="003E12C7">
      <w:pPr>
        <w:pStyle w:val="a5"/>
        <w:spacing w:after="0" w:afterAutospacing="0"/>
        <w:rPr>
          <w:color w:val="000000"/>
          <w:sz w:val="27"/>
          <w:szCs w:val="27"/>
          <w:lang w:val="kk-KZ"/>
        </w:rPr>
      </w:pPr>
    </w:p>
    <w:p w:rsidR="003E12C7" w:rsidRDefault="003E12C7" w:rsidP="003E12C7">
      <w:pPr>
        <w:pStyle w:val="a5"/>
        <w:rPr>
          <w:color w:val="000000"/>
          <w:sz w:val="27"/>
          <w:szCs w:val="27"/>
        </w:rPr>
      </w:pPr>
    </w:p>
    <w:p w:rsidR="00CC4D25" w:rsidRPr="00CC4D25" w:rsidRDefault="00CC4D25" w:rsidP="003E12C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CC4D25" w:rsidRPr="00CC4D25" w:rsidRDefault="00CC4D25" w:rsidP="00CC4D2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CC4D25" w:rsidRPr="00CC4D25" w:rsidSect="00E459B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557"/>
    <w:multiLevelType w:val="hybridMultilevel"/>
    <w:tmpl w:val="8D9041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005D"/>
    <w:multiLevelType w:val="hybridMultilevel"/>
    <w:tmpl w:val="DAAC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D25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4335"/>
    <w:rsid w:val="000F53EE"/>
    <w:rsid w:val="00100511"/>
    <w:rsid w:val="0010221A"/>
    <w:rsid w:val="0010327A"/>
    <w:rsid w:val="001051F6"/>
    <w:rsid w:val="001062BB"/>
    <w:rsid w:val="001135DB"/>
    <w:rsid w:val="00113FA7"/>
    <w:rsid w:val="00114D7B"/>
    <w:rsid w:val="0011665D"/>
    <w:rsid w:val="00123422"/>
    <w:rsid w:val="00126502"/>
    <w:rsid w:val="00127293"/>
    <w:rsid w:val="00131CA8"/>
    <w:rsid w:val="00133A18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32A6"/>
    <w:rsid w:val="0023562A"/>
    <w:rsid w:val="002361F1"/>
    <w:rsid w:val="00236489"/>
    <w:rsid w:val="0024069B"/>
    <w:rsid w:val="00240955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2C7"/>
    <w:rsid w:val="003E166A"/>
    <w:rsid w:val="003E1FFB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F0BE6"/>
    <w:rsid w:val="004F0F7A"/>
    <w:rsid w:val="004F2515"/>
    <w:rsid w:val="004F408A"/>
    <w:rsid w:val="004F6907"/>
    <w:rsid w:val="004F7E34"/>
    <w:rsid w:val="005038B1"/>
    <w:rsid w:val="00503E71"/>
    <w:rsid w:val="00510B9E"/>
    <w:rsid w:val="00511289"/>
    <w:rsid w:val="005119EF"/>
    <w:rsid w:val="005125D7"/>
    <w:rsid w:val="00513FDB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A27EB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2F2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7C6"/>
    <w:rsid w:val="006B570A"/>
    <w:rsid w:val="006C0C58"/>
    <w:rsid w:val="006C0E9C"/>
    <w:rsid w:val="006C4E4D"/>
    <w:rsid w:val="006C4F72"/>
    <w:rsid w:val="006C5157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3024"/>
    <w:rsid w:val="00704BE8"/>
    <w:rsid w:val="0071014B"/>
    <w:rsid w:val="0071113A"/>
    <w:rsid w:val="0071140F"/>
    <w:rsid w:val="00713D17"/>
    <w:rsid w:val="00714BE4"/>
    <w:rsid w:val="00715D8A"/>
    <w:rsid w:val="0072422B"/>
    <w:rsid w:val="0072558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6C14"/>
    <w:rsid w:val="00917F5D"/>
    <w:rsid w:val="009258E0"/>
    <w:rsid w:val="0092762D"/>
    <w:rsid w:val="00931E34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814"/>
    <w:rsid w:val="00966369"/>
    <w:rsid w:val="009669F5"/>
    <w:rsid w:val="00967C9D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C7D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40660"/>
    <w:rsid w:val="00A40D74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4AE7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269E"/>
    <w:rsid w:val="00AC245C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256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4D25"/>
    <w:rsid w:val="00CC6473"/>
    <w:rsid w:val="00CD249E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ED4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459BE"/>
    <w:rsid w:val="00E51DA1"/>
    <w:rsid w:val="00E534E4"/>
    <w:rsid w:val="00E611AE"/>
    <w:rsid w:val="00E61329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1EC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747B"/>
    <w:rsid w:val="00EF5127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D3A"/>
    <w:rsid w:val="00F27E6C"/>
    <w:rsid w:val="00F3158F"/>
    <w:rsid w:val="00F33246"/>
    <w:rsid w:val="00F33779"/>
    <w:rsid w:val="00F3506E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C25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3F08"/>
    <w:rsid w:val="00FD593F"/>
    <w:rsid w:val="00FD79CC"/>
    <w:rsid w:val="00FE3944"/>
    <w:rsid w:val="00FE4503"/>
    <w:rsid w:val="00FE59AD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25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D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C4D2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E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9BE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2023-01-18T17:54:00Z</cp:lastPrinted>
  <dcterms:created xsi:type="dcterms:W3CDTF">2023-01-18T17:51:00Z</dcterms:created>
  <dcterms:modified xsi:type="dcterms:W3CDTF">2023-01-19T09:58:00Z</dcterms:modified>
</cp:coreProperties>
</file>